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DE" w:rsidRPr="001301DE" w:rsidRDefault="001301DE" w:rsidP="001301DE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  <w:lang w:val="ru-RU"/>
        </w:rPr>
      </w:pPr>
      <w:r w:rsidRPr="001301DE">
        <w:rPr>
          <w:rFonts w:asciiTheme="minorHAnsi" w:eastAsiaTheme="minorEastAsia" w:hAnsiTheme="minorHAnsi" w:cstheme="minorBidi"/>
          <w:noProof/>
          <w:sz w:val="28"/>
          <w:szCs w:val="28"/>
          <w:lang w:val="ru-RU"/>
        </w:rPr>
        <w:drawing>
          <wp:inline distT="0" distB="0" distL="0" distR="0" wp14:anchorId="3936F969" wp14:editId="0D0B03F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1DE" w:rsidRPr="001301DE" w:rsidRDefault="001301DE" w:rsidP="001301DE">
      <w:pPr>
        <w:jc w:val="center"/>
        <w:rPr>
          <w:rFonts w:eastAsiaTheme="minorEastAsia"/>
          <w:b/>
          <w:caps/>
          <w:color w:val="000000"/>
          <w:sz w:val="28"/>
          <w:szCs w:val="28"/>
          <w:lang w:val="ru-RU"/>
        </w:rPr>
      </w:pPr>
      <w:r w:rsidRPr="001301DE">
        <w:rPr>
          <w:rFonts w:eastAsiaTheme="minorEastAsia"/>
          <w:b/>
          <w:caps/>
          <w:color w:val="000000"/>
          <w:sz w:val="28"/>
          <w:szCs w:val="28"/>
          <w:lang w:val="ru-RU"/>
        </w:rPr>
        <w:t>Україна</w:t>
      </w:r>
    </w:p>
    <w:p w:rsidR="001301DE" w:rsidRPr="001301DE" w:rsidRDefault="001301DE" w:rsidP="001301DE">
      <w:pPr>
        <w:jc w:val="center"/>
        <w:rPr>
          <w:rFonts w:eastAsiaTheme="minorEastAsia"/>
          <w:b/>
          <w:color w:val="000000"/>
          <w:sz w:val="28"/>
          <w:szCs w:val="28"/>
          <w:lang w:val="ru-RU"/>
        </w:rPr>
      </w:pPr>
      <w:r w:rsidRPr="001301DE">
        <w:rPr>
          <w:rFonts w:eastAsiaTheme="minorEastAsia"/>
          <w:b/>
          <w:caps/>
          <w:color w:val="000000"/>
          <w:sz w:val="28"/>
          <w:szCs w:val="28"/>
          <w:lang w:val="ru-RU"/>
        </w:rPr>
        <w:t>Я</w:t>
      </w:r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кушинецька </w:t>
      </w: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сільська</w:t>
      </w:r>
      <w:proofErr w:type="spellEnd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 рада</w:t>
      </w:r>
    </w:p>
    <w:p w:rsidR="001301DE" w:rsidRPr="001301DE" w:rsidRDefault="001301DE" w:rsidP="001301DE">
      <w:pPr>
        <w:jc w:val="center"/>
        <w:rPr>
          <w:rFonts w:eastAsiaTheme="minorEastAsia"/>
          <w:b/>
          <w:color w:val="000000"/>
          <w:sz w:val="28"/>
          <w:szCs w:val="28"/>
        </w:rPr>
      </w:pP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Вінницького</w:t>
      </w:r>
      <w:proofErr w:type="spellEnd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 району </w:t>
      </w: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Вінницької</w:t>
      </w:r>
      <w:proofErr w:type="spellEnd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області</w:t>
      </w:r>
      <w:proofErr w:type="spellEnd"/>
    </w:p>
    <w:p w:rsidR="001301DE" w:rsidRPr="001301DE" w:rsidRDefault="001301DE" w:rsidP="001301DE">
      <w:pPr>
        <w:ind w:left="1418" w:right="310"/>
        <w:jc w:val="center"/>
        <w:rPr>
          <w:rFonts w:eastAsiaTheme="minorEastAsia"/>
          <w:b/>
          <w:sz w:val="28"/>
          <w:szCs w:val="28"/>
        </w:rPr>
      </w:pPr>
      <w:r w:rsidRPr="001301DE"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A3035F" wp14:editId="5AC55702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6D58E4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301DE" w:rsidRPr="001301DE" w:rsidRDefault="001301DE" w:rsidP="001301DE">
      <w:pPr>
        <w:spacing w:before="100" w:beforeAutospacing="1"/>
        <w:jc w:val="center"/>
        <w:outlineLvl w:val="2"/>
        <w:rPr>
          <w:b/>
          <w:bCs/>
          <w:sz w:val="28"/>
          <w:szCs w:val="28"/>
          <w:lang w:eastAsia="uk-UA"/>
        </w:rPr>
      </w:pPr>
      <w:r w:rsidRPr="001301DE">
        <w:rPr>
          <w:b/>
          <w:bCs/>
          <w:sz w:val="28"/>
          <w:szCs w:val="28"/>
          <w:lang w:eastAsia="uk-UA"/>
        </w:rPr>
        <w:t xml:space="preserve">РІШЕННЯ № </w:t>
      </w:r>
    </w:p>
    <w:p w:rsidR="001301DE" w:rsidRPr="001301DE" w:rsidRDefault="001301DE" w:rsidP="001301DE">
      <w:pPr>
        <w:rPr>
          <w:sz w:val="28"/>
          <w:szCs w:val="28"/>
        </w:rPr>
      </w:pPr>
      <w:r w:rsidRPr="001301DE">
        <w:rPr>
          <w:sz w:val="28"/>
          <w:szCs w:val="28"/>
        </w:rPr>
        <w:t>24.09.</w:t>
      </w:r>
      <w:r w:rsidRPr="001301DE">
        <w:rPr>
          <w:sz w:val="28"/>
        </w:rPr>
        <w:t xml:space="preserve">2021 року                                                                     </w:t>
      </w:r>
      <w:r w:rsidRPr="001301DE">
        <w:rPr>
          <w:sz w:val="28"/>
          <w:szCs w:val="28"/>
        </w:rPr>
        <w:t>12 сесія 8 скликання</w:t>
      </w:r>
    </w:p>
    <w:p w:rsidR="0093628E" w:rsidRDefault="0093628E" w:rsidP="0093628E">
      <w:pPr>
        <w:rPr>
          <w:sz w:val="28"/>
          <w:szCs w:val="28"/>
        </w:rPr>
      </w:pPr>
    </w:p>
    <w:p w:rsidR="001301DE" w:rsidRDefault="001301DE" w:rsidP="0093628E">
      <w:pPr>
        <w:rPr>
          <w:sz w:val="28"/>
          <w:szCs w:val="28"/>
        </w:rPr>
      </w:pPr>
    </w:p>
    <w:p w:rsidR="0093628E" w:rsidRDefault="0093628E" w:rsidP="0093628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надання згоди на розроб</w:t>
      </w:r>
      <w:r w:rsidR="008D56FA">
        <w:rPr>
          <w:sz w:val="28"/>
          <w:szCs w:val="28"/>
        </w:rPr>
        <w:t>лення</w:t>
      </w:r>
      <w:r>
        <w:rPr>
          <w:sz w:val="28"/>
          <w:szCs w:val="28"/>
        </w:rPr>
        <w:t xml:space="preserve"> </w:t>
      </w:r>
    </w:p>
    <w:p w:rsidR="0093628E" w:rsidRDefault="0093628E" w:rsidP="0093628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комплексного плану просторового </w:t>
      </w:r>
    </w:p>
    <w:p w:rsidR="0093628E" w:rsidRDefault="0093628E" w:rsidP="0093628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розвитку території </w:t>
      </w:r>
      <w:r w:rsidR="008D56FA">
        <w:rPr>
          <w:sz w:val="28"/>
          <w:szCs w:val="28"/>
        </w:rPr>
        <w:t>Якушинецької</w:t>
      </w:r>
    </w:p>
    <w:p w:rsidR="0093628E" w:rsidRDefault="008D56FA" w:rsidP="0093628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сільської</w:t>
      </w:r>
      <w:r w:rsidR="0093628E">
        <w:rPr>
          <w:sz w:val="28"/>
          <w:szCs w:val="28"/>
        </w:rPr>
        <w:t xml:space="preserve"> територіальної громади </w:t>
      </w:r>
    </w:p>
    <w:p w:rsidR="0093628E" w:rsidRDefault="0093628E" w:rsidP="0093628E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301DE" w:rsidRDefault="001301DE" w:rsidP="0093628E">
      <w:pPr>
        <w:shd w:val="clear" w:color="auto" w:fill="FFFFFF"/>
        <w:ind w:firstLine="709"/>
        <w:rPr>
          <w:sz w:val="28"/>
          <w:szCs w:val="28"/>
        </w:rPr>
      </w:pPr>
    </w:p>
    <w:p w:rsidR="0093628E" w:rsidRDefault="0093628E" w:rsidP="0093628E">
      <w:pPr>
        <w:tabs>
          <w:tab w:val="left" w:pos="56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ст.ст. 16, 19 та 24 Закону України «Про регулювання містобудівної діяльності», ст. 26 Закону України «Про місцеве самоврядування в Україні», Законом України № 711-ІХ від 17.06.2020 року «Про внесення змін до деяких законодавчих актів України щодо планування використання земель», постановою Кабінету Міністрів України № 926 від 01.09.2021 року «Про затвердження Порядку розроблення, оновлення, внесення змін та затвердження містобудівної документації» та за погодженням з постійними комісіями </w:t>
      </w:r>
      <w:r w:rsidR="003423F8">
        <w:rPr>
          <w:sz w:val="28"/>
          <w:szCs w:val="28"/>
        </w:rPr>
        <w:t>сільської</w:t>
      </w:r>
      <w:r>
        <w:rPr>
          <w:sz w:val="28"/>
          <w:szCs w:val="28"/>
        </w:rPr>
        <w:t xml:space="preserve"> ради, </w:t>
      </w:r>
      <w:r w:rsidR="003423F8">
        <w:rPr>
          <w:sz w:val="28"/>
          <w:szCs w:val="28"/>
        </w:rPr>
        <w:t>сільська</w:t>
      </w:r>
      <w:r>
        <w:rPr>
          <w:sz w:val="28"/>
          <w:szCs w:val="28"/>
        </w:rPr>
        <w:t xml:space="preserve"> рада</w:t>
      </w:r>
    </w:p>
    <w:p w:rsidR="0093628E" w:rsidRDefault="0093628E" w:rsidP="0093628E">
      <w:pPr>
        <w:rPr>
          <w:sz w:val="10"/>
          <w:szCs w:val="10"/>
        </w:rPr>
      </w:pPr>
    </w:p>
    <w:p w:rsidR="001301DE" w:rsidRDefault="001301DE" w:rsidP="0093628E">
      <w:pPr>
        <w:shd w:val="clear" w:color="auto" w:fill="FFFFFF"/>
        <w:jc w:val="center"/>
        <w:rPr>
          <w:sz w:val="28"/>
          <w:szCs w:val="28"/>
        </w:rPr>
      </w:pPr>
    </w:p>
    <w:p w:rsidR="0093628E" w:rsidRDefault="0093628E" w:rsidP="0093628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1301DE" w:rsidRDefault="001301DE" w:rsidP="0093628E">
      <w:pPr>
        <w:shd w:val="clear" w:color="auto" w:fill="FFFFFF"/>
        <w:jc w:val="center"/>
        <w:rPr>
          <w:sz w:val="28"/>
          <w:szCs w:val="28"/>
        </w:rPr>
      </w:pPr>
    </w:p>
    <w:p w:rsidR="0093628E" w:rsidRDefault="0093628E" w:rsidP="00F84CC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згоду на розробку комплексного плану просторового розвитку території </w:t>
      </w:r>
      <w:r w:rsidR="0015553B">
        <w:rPr>
          <w:sz w:val="28"/>
          <w:szCs w:val="28"/>
        </w:rPr>
        <w:t xml:space="preserve">Якушинецької сільської територіальної громади Вінницького району Вінницької </w:t>
      </w:r>
      <w:r>
        <w:rPr>
          <w:sz w:val="28"/>
          <w:szCs w:val="28"/>
        </w:rPr>
        <w:t xml:space="preserve"> області.</w:t>
      </w:r>
    </w:p>
    <w:p w:rsidR="0093628E" w:rsidRDefault="0093628E" w:rsidP="0093628E">
      <w:pPr>
        <w:shd w:val="clear" w:color="auto" w:fill="FFFFFF"/>
        <w:ind w:firstLine="851"/>
        <w:jc w:val="both"/>
        <w:rPr>
          <w:sz w:val="10"/>
          <w:szCs w:val="10"/>
        </w:rPr>
      </w:pPr>
    </w:p>
    <w:p w:rsidR="00DA464F" w:rsidRDefault="0093628E" w:rsidP="0093628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04396">
        <w:rPr>
          <w:sz w:val="28"/>
          <w:szCs w:val="28"/>
        </w:rPr>
        <w:t xml:space="preserve">Доручити </w:t>
      </w:r>
      <w:r w:rsidR="003423F8">
        <w:rPr>
          <w:sz w:val="28"/>
          <w:szCs w:val="28"/>
        </w:rPr>
        <w:t xml:space="preserve">відділу житлово-комунального господарства, будівництва та земельних відносин </w:t>
      </w:r>
      <w:r w:rsidR="003E00F4">
        <w:rPr>
          <w:sz w:val="28"/>
          <w:szCs w:val="28"/>
        </w:rPr>
        <w:t xml:space="preserve">виступити замовником </w:t>
      </w:r>
      <w:r w:rsidR="00F84CC4">
        <w:rPr>
          <w:sz w:val="28"/>
          <w:szCs w:val="28"/>
        </w:rPr>
        <w:t xml:space="preserve">виконання робіт </w:t>
      </w:r>
      <w:r w:rsidR="004B1BF5">
        <w:rPr>
          <w:sz w:val="28"/>
          <w:szCs w:val="28"/>
        </w:rPr>
        <w:t xml:space="preserve">підготовчого етапу </w:t>
      </w:r>
      <w:r w:rsidR="00DA464F">
        <w:rPr>
          <w:sz w:val="28"/>
          <w:szCs w:val="28"/>
        </w:rPr>
        <w:t xml:space="preserve"> розроблення </w:t>
      </w:r>
      <w:r w:rsidR="00F84CC4">
        <w:rPr>
          <w:sz w:val="28"/>
          <w:szCs w:val="28"/>
        </w:rPr>
        <w:t>комплексного плану просторового розвитку території Якушинецької  сільської територіальної громади </w:t>
      </w:r>
      <w:r w:rsidR="00DA464F">
        <w:rPr>
          <w:sz w:val="28"/>
          <w:szCs w:val="28"/>
        </w:rPr>
        <w:t>.</w:t>
      </w:r>
    </w:p>
    <w:p w:rsidR="00AE7B9F" w:rsidRPr="0040511D" w:rsidRDefault="00AE7B9F" w:rsidP="00AE7B9F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A606B">
        <w:rPr>
          <w:rFonts w:ascii="Times New Roman" w:hAnsi="Times New Roman"/>
          <w:sz w:val="28"/>
          <w:szCs w:val="28"/>
        </w:rPr>
        <w:t>3. Передбачити</w:t>
      </w:r>
      <w:r w:rsidRPr="0040511D">
        <w:rPr>
          <w:rFonts w:ascii="Times New Roman" w:hAnsi="Times New Roman"/>
          <w:sz w:val="28"/>
          <w:szCs w:val="28"/>
        </w:rPr>
        <w:t xml:space="preserve"> проведення </w:t>
      </w:r>
      <w:r w:rsidR="0040511D" w:rsidRPr="0040511D">
        <w:rPr>
          <w:rFonts w:ascii="Times New Roman" w:hAnsi="Times New Roman"/>
          <w:sz w:val="28"/>
          <w:szCs w:val="28"/>
        </w:rPr>
        <w:t>підготовчого етапу  розроблення комплексного плану просторового розвитку території Якушинецької  сільської територіальної громади </w:t>
      </w:r>
      <w:r w:rsidR="00BA606B">
        <w:rPr>
          <w:rFonts w:ascii="Times New Roman" w:hAnsi="Times New Roman"/>
          <w:sz w:val="28"/>
          <w:szCs w:val="28"/>
        </w:rPr>
        <w:t xml:space="preserve">в терміни </w:t>
      </w:r>
      <w:r w:rsidR="0040511D">
        <w:rPr>
          <w:rFonts w:ascii="Times New Roman" w:hAnsi="Times New Roman"/>
          <w:sz w:val="28"/>
          <w:szCs w:val="28"/>
        </w:rPr>
        <w:t xml:space="preserve">з листопада поточного року по </w:t>
      </w:r>
      <w:r w:rsidR="0006074D">
        <w:rPr>
          <w:rFonts w:ascii="Times New Roman" w:hAnsi="Times New Roman"/>
          <w:sz w:val="28"/>
          <w:szCs w:val="28"/>
        </w:rPr>
        <w:t>31 серпня 2022 року.</w:t>
      </w:r>
    </w:p>
    <w:p w:rsidR="00AE7B9F" w:rsidRDefault="0006074D" w:rsidP="00800CCC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</w:t>
      </w:r>
      <w:r w:rsidR="003423F8">
        <w:rPr>
          <w:rFonts w:ascii="Times New Roman" w:hAnsi="Times New Roman"/>
          <w:sz w:val="28"/>
          <w:szCs w:val="28"/>
        </w:rPr>
        <w:t>Виконкому Якушинецької сільської ради</w:t>
      </w:r>
      <w:r w:rsidR="00FE330D">
        <w:rPr>
          <w:rFonts w:ascii="Times New Roman" w:hAnsi="Times New Roman"/>
          <w:sz w:val="28"/>
          <w:szCs w:val="28"/>
        </w:rPr>
        <w:t xml:space="preserve"> сформувати робочу</w:t>
      </w:r>
      <w:r w:rsidR="00AE7B9F">
        <w:rPr>
          <w:rFonts w:ascii="Times New Roman" w:hAnsi="Times New Roman"/>
          <w:sz w:val="28"/>
          <w:szCs w:val="28"/>
        </w:rPr>
        <w:t xml:space="preserve"> груп</w:t>
      </w:r>
      <w:r w:rsidR="003423F8">
        <w:rPr>
          <w:rFonts w:ascii="Times New Roman" w:hAnsi="Times New Roman"/>
          <w:sz w:val="28"/>
          <w:szCs w:val="28"/>
        </w:rPr>
        <w:t>у</w:t>
      </w:r>
      <w:r w:rsidR="00A36D63">
        <w:rPr>
          <w:rFonts w:ascii="Times New Roman" w:hAnsi="Times New Roman"/>
          <w:sz w:val="28"/>
          <w:szCs w:val="28"/>
        </w:rPr>
        <w:t xml:space="preserve"> </w:t>
      </w:r>
      <w:r w:rsidR="00A36D63" w:rsidRPr="00386016">
        <w:rPr>
          <w:rFonts w:ascii="Times New Roman" w:hAnsi="Times New Roman"/>
          <w:sz w:val="28"/>
          <w:szCs w:val="28"/>
        </w:rPr>
        <w:t xml:space="preserve">з </w:t>
      </w:r>
      <w:r w:rsidR="00386016">
        <w:rPr>
          <w:rFonts w:ascii="Times New Roman" w:hAnsi="Times New Roman"/>
          <w:sz w:val="28"/>
          <w:szCs w:val="28"/>
        </w:rPr>
        <w:t>проведення</w:t>
      </w:r>
      <w:r w:rsidR="00386016" w:rsidRPr="00386016">
        <w:rPr>
          <w:rFonts w:ascii="Times New Roman" w:hAnsi="Times New Roman"/>
          <w:sz w:val="28"/>
          <w:szCs w:val="28"/>
        </w:rPr>
        <w:t xml:space="preserve"> заходів підготовчого етапу </w:t>
      </w:r>
      <w:r w:rsidR="00800CCC">
        <w:rPr>
          <w:rFonts w:ascii="Times New Roman" w:hAnsi="Times New Roman"/>
          <w:sz w:val="28"/>
          <w:szCs w:val="28"/>
        </w:rPr>
        <w:t>для визначення пропозиції щодо переліку та значень індикаторів</w:t>
      </w:r>
      <w:r w:rsidR="00800CCC" w:rsidRPr="00386016">
        <w:rPr>
          <w:rFonts w:ascii="Times New Roman" w:hAnsi="Times New Roman"/>
          <w:sz w:val="28"/>
          <w:szCs w:val="28"/>
        </w:rPr>
        <w:t xml:space="preserve"> </w:t>
      </w:r>
      <w:r w:rsidR="00386016" w:rsidRPr="00386016">
        <w:rPr>
          <w:rFonts w:ascii="Times New Roman" w:hAnsi="Times New Roman"/>
          <w:sz w:val="28"/>
          <w:szCs w:val="28"/>
        </w:rPr>
        <w:t xml:space="preserve">розроблення комплексного плану </w:t>
      </w:r>
      <w:r w:rsidR="00386016" w:rsidRPr="00386016">
        <w:rPr>
          <w:rFonts w:ascii="Times New Roman" w:hAnsi="Times New Roman"/>
          <w:sz w:val="28"/>
          <w:szCs w:val="28"/>
        </w:rPr>
        <w:lastRenderedPageBreak/>
        <w:t>просторового розвитку території Якушинецької  сільської</w:t>
      </w:r>
      <w:r w:rsidR="00386016"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AE7B9F" w:rsidRPr="00386016">
        <w:rPr>
          <w:rFonts w:ascii="Times New Roman" w:hAnsi="Times New Roman"/>
          <w:sz w:val="28"/>
          <w:szCs w:val="28"/>
        </w:rPr>
        <w:t>,</w:t>
      </w:r>
      <w:r w:rsidR="00AE7B9F">
        <w:rPr>
          <w:rFonts w:ascii="Times New Roman" w:hAnsi="Times New Roman"/>
          <w:sz w:val="28"/>
          <w:szCs w:val="28"/>
        </w:rPr>
        <w:t xml:space="preserve"> </w:t>
      </w:r>
      <w:r w:rsidR="00386016">
        <w:rPr>
          <w:rFonts w:ascii="Times New Roman" w:hAnsi="Times New Roman"/>
          <w:sz w:val="28"/>
          <w:szCs w:val="28"/>
        </w:rPr>
        <w:t xml:space="preserve">в порядку, передбаченому п. 42 </w:t>
      </w:r>
      <w:r w:rsidR="00D543B1">
        <w:rPr>
          <w:rFonts w:ascii="Times New Roman" w:hAnsi="Times New Roman"/>
          <w:sz w:val="28"/>
          <w:szCs w:val="28"/>
        </w:rPr>
        <w:t>«</w:t>
      </w:r>
      <w:r w:rsidR="00D543B1" w:rsidRPr="00D543B1">
        <w:rPr>
          <w:rFonts w:ascii="Times New Roman" w:hAnsi="Times New Roman"/>
          <w:sz w:val="28"/>
          <w:szCs w:val="28"/>
        </w:rPr>
        <w:t>Порядку розроблення, оновлення, внесення змін та затвердже</w:t>
      </w:r>
      <w:r w:rsidR="00800CCC">
        <w:rPr>
          <w:rFonts w:ascii="Times New Roman" w:hAnsi="Times New Roman"/>
          <w:sz w:val="28"/>
          <w:szCs w:val="28"/>
        </w:rPr>
        <w:t>ння містобудівної документації».</w:t>
      </w:r>
    </w:p>
    <w:p w:rsidR="0093628E" w:rsidRDefault="00B04396" w:rsidP="004E2D8C">
      <w:pPr>
        <w:shd w:val="clear" w:color="auto" w:fill="FFFFFF"/>
        <w:ind w:firstLine="851"/>
        <w:jc w:val="both"/>
        <w:rPr>
          <w:sz w:val="10"/>
          <w:szCs w:val="10"/>
        </w:rPr>
      </w:pPr>
      <w:r>
        <w:rPr>
          <w:sz w:val="28"/>
          <w:szCs w:val="28"/>
        </w:rPr>
        <w:t xml:space="preserve"> </w:t>
      </w:r>
      <w:r w:rsidR="00800CCC">
        <w:rPr>
          <w:sz w:val="28"/>
          <w:szCs w:val="28"/>
        </w:rPr>
        <w:t xml:space="preserve"> 5. </w:t>
      </w:r>
      <w:r w:rsidR="0093628E">
        <w:rPr>
          <w:sz w:val="28"/>
          <w:szCs w:val="28"/>
        </w:rPr>
        <w:t xml:space="preserve">Контроль за виконанням даного рішення покласти на </w:t>
      </w:r>
      <w:r w:rsidR="001301DE">
        <w:rPr>
          <w:sz w:val="28"/>
          <w:szCs w:val="28"/>
        </w:rPr>
        <w:t xml:space="preserve">постійну комісію з </w:t>
      </w:r>
      <w:r w:rsidR="003423F8" w:rsidRPr="003423F8">
        <w:rPr>
          <w:sz w:val="28"/>
          <w:szCs w:val="28"/>
        </w:rPr>
        <w:t>питань житлово-комунального господарства, комунальної власності, промисловості, підприємництва та сфери послуг</w:t>
      </w:r>
      <w:r w:rsidR="004E2D8C">
        <w:rPr>
          <w:sz w:val="28"/>
          <w:szCs w:val="28"/>
        </w:rPr>
        <w:t>.</w:t>
      </w:r>
    </w:p>
    <w:p w:rsidR="0093628E" w:rsidRDefault="0093628E" w:rsidP="0093628E">
      <w:pPr>
        <w:rPr>
          <w:sz w:val="28"/>
          <w:szCs w:val="28"/>
        </w:rPr>
      </w:pPr>
    </w:p>
    <w:p w:rsidR="0093628E" w:rsidRDefault="0093628E" w:rsidP="0093628E">
      <w:pPr>
        <w:rPr>
          <w:sz w:val="28"/>
          <w:szCs w:val="28"/>
        </w:rPr>
      </w:pPr>
    </w:p>
    <w:p w:rsidR="0093628E" w:rsidRDefault="004E2D8C" w:rsidP="0093628E">
      <w:pPr>
        <w:rPr>
          <w:sz w:val="28"/>
          <w:szCs w:val="28"/>
        </w:rPr>
      </w:pPr>
      <w:r>
        <w:rPr>
          <w:sz w:val="28"/>
          <w:szCs w:val="28"/>
        </w:rPr>
        <w:t>Сільсь</w:t>
      </w:r>
      <w:r w:rsidR="0093628E">
        <w:rPr>
          <w:sz w:val="28"/>
          <w:szCs w:val="28"/>
        </w:rPr>
        <w:t xml:space="preserve">кий голова     </w:t>
      </w:r>
      <w:r w:rsidR="00461F45">
        <w:rPr>
          <w:sz w:val="28"/>
          <w:szCs w:val="28"/>
        </w:rPr>
        <w:tab/>
      </w:r>
      <w:r w:rsidR="00461F45">
        <w:rPr>
          <w:sz w:val="28"/>
          <w:szCs w:val="28"/>
        </w:rPr>
        <w:tab/>
      </w:r>
      <w:r w:rsidR="00461F45">
        <w:rPr>
          <w:sz w:val="28"/>
          <w:szCs w:val="28"/>
        </w:rPr>
        <w:tab/>
      </w:r>
      <w:r w:rsidR="00461F45">
        <w:rPr>
          <w:sz w:val="28"/>
          <w:szCs w:val="28"/>
        </w:rPr>
        <w:tab/>
      </w:r>
      <w:r w:rsidR="00461F45">
        <w:rPr>
          <w:sz w:val="28"/>
          <w:szCs w:val="28"/>
        </w:rPr>
        <w:tab/>
        <w:t xml:space="preserve">Василь </w:t>
      </w:r>
      <w:bookmarkStart w:id="0" w:name="_GoBack"/>
      <w:bookmarkEnd w:id="0"/>
      <w:r w:rsidR="001301DE">
        <w:rPr>
          <w:sz w:val="28"/>
          <w:szCs w:val="28"/>
        </w:rPr>
        <w:t>Романюк</w:t>
      </w:r>
      <w:r w:rsidR="0093628E">
        <w:rPr>
          <w:sz w:val="28"/>
          <w:szCs w:val="28"/>
        </w:rPr>
        <w:tab/>
      </w:r>
      <w:r w:rsidR="0093628E">
        <w:rPr>
          <w:sz w:val="28"/>
          <w:szCs w:val="28"/>
        </w:rPr>
        <w:tab/>
      </w:r>
      <w:r w:rsidR="0093628E">
        <w:rPr>
          <w:sz w:val="28"/>
          <w:szCs w:val="28"/>
        </w:rPr>
        <w:tab/>
        <w:t xml:space="preserve">          </w:t>
      </w:r>
      <w:r w:rsidR="0093628E">
        <w:rPr>
          <w:sz w:val="28"/>
          <w:szCs w:val="28"/>
        </w:rPr>
        <w:tab/>
      </w:r>
      <w:r w:rsidR="0093628E">
        <w:rPr>
          <w:sz w:val="28"/>
          <w:szCs w:val="28"/>
        </w:rPr>
        <w:tab/>
        <w:t xml:space="preserve">      </w:t>
      </w:r>
      <w:r w:rsidR="0093628E">
        <w:rPr>
          <w:sz w:val="28"/>
          <w:szCs w:val="28"/>
        </w:rPr>
        <w:tab/>
      </w:r>
    </w:p>
    <w:p w:rsidR="003B50A6" w:rsidRDefault="00461F45"/>
    <w:sectPr w:rsidR="003B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C6"/>
    <w:rsid w:val="0006074D"/>
    <w:rsid w:val="000C501A"/>
    <w:rsid w:val="001301DE"/>
    <w:rsid w:val="00141440"/>
    <w:rsid w:val="0015553B"/>
    <w:rsid w:val="00163FBC"/>
    <w:rsid w:val="003423F8"/>
    <w:rsid w:val="00386016"/>
    <w:rsid w:val="003E00F4"/>
    <w:rsid w:val="0040511D"/>
    <w:rsid w:val="00461F45"/>
    <w:rsid w:val="004B1BF5"/>
    <w:rsid w:val="004E2D8C"/>
    <w:rsid w:val="00506EC6"/>
    <w:rsid w:val="00523293"/>
    <w:rsid w:val="007B5E73"/>
    <w:rsid w:val="00800CCC"/>
    <w:rsid w:val="008D56FA"/>
    <w:rsid w:val="0093628E"/>
    <w:rsid w:val="009B5D49"/>
    <w:rsid w:val="00A36D63"/>
    <w:rsid w:val="00AE7B9F"/>
    <w:rsid w:val="00B04396"/>
    <w:rsid w:val="00BA606B"/>
    <w:rsid w:val="00C6409E"/>
    <w:rsid w:val="00D543B1"/>
    <w:rsid w:val="00DA464F"/>
    <w:rsid w:val="00F84CC4"/>
    <w:rsid w:val="00FE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628E"/>
    <w:pPr>
      <w:keepNext/>
      <w:ind w:right="279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2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93628E"/>
    <w:pPr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93628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5">
    <w:name w:val="Subtitle"/>
    <w:basedOn w:val="a"/>
    <w:link w:val="a6"/>
    <w:qFormat/>
    <w:rsid w:val="0093628E"/>
    <w:pPr>
      <w:jc w:val="center"/>
    </w:pPr>
    <w:rPr>
      <w:sz w:val="34"/>
    </w:rPr>
  </w:style>
  <w:style w:type="character" w:customStyle="1" w:styleId="a6">
    <w:name w:val="Подзаголовок Знак"/>
    <w:basedOn w:val="a0"/>
    <w:link w:val="a5"/>
    <w:rsid w:val="0093628E"/>
    <w:rPr>
      <w:rFonts w:ascii="Times New Roman" w:eastAsia="Times New Roman" w:hAnsi="Times New Roman" w:cs="Times New Roman"/>
      <w:sz w:val="3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62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2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ий текст"/>
    <w:basedOn w:val="a"/>
    <w:uiPriority w:val="99"/>
    <w:rsid w:val="00AE7B9F"/>
    <w:pPr>
      <w:spacing w:before="120"/>
      <w:ind w:firstLine="567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628E"/>
    <w:pPr>
      <w:keepNext/>
      <w:ind w:right="279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2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93628E"/>
    <w:pPr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93628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5">
    <w:name w:val="Subtitle"/>
    <w:basedOn w:val="a"/>
    <w:link w:val="a6"/>
    <w:qFormat/>
    <w:rsid w:val="0093628E"/>
    <w:pPr>
      <w:jc w:val="center"/>
    </w:pPr>
    <w:rPr>
      <w:sz w:val="34"/>
    </w:rPr>
  </w:style>
  <w:style w:type="character" w:customStyle="1" w:styleId="a6">
    <w:name w:val="Подзаголовок Знак"/>
    <w:basedOn w:val="a0"/>
    <w:link w:val="a5"/>
    <w:rsid w:val="0093628E"/>
    <w:rPr>
      <w:rFonts w:ascii="Times New Roman" w:eastAsia="Times New Roman" w:hAnsi="Times New Roman" w:cs="Times New Roman"/>
      <w:sz w:val="3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62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2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ий текст"/>
    <w:basedOn w:val="a"/>
    <w:uiPriority w:val="99"/>
    <w:rsid w:val="00AE7B9F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Миколайович Демешкан</dc:creator>
  <cp:lastModifiedBy>comp</cp:lastModifiedBy>
  <cp:revision>4</cp:revision>
  <cp:lastPrinted>2021-09-23T12:41:00Z</cp:lastPrinted>
  <dcterms:created xsi:type="dcterms:W3CDTF">2021-09-23T12:42:00Z</dcterms:created>
  <dcterms:modified xsi:type="dcterms:W3CDTF">2021-09-24T05:22:00Z</dcterms:modified>
</cp:coreProperties>
</file>